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85" w:rsidRDefault="00544F25">
      <w:r>
        <w:t>10.03.2016, 7:45-9:20 Uhr</w:t>
      </w:r>
      <w:r>
        <w:tab/>
      </w:r>
      <w:r w:rsidR="006E0CBE">
        <w:tab/>
      </w:r>
      <w:r w:rsidR="006E0CBE">
        <w:tab/>
      </w:r>
      <w:r w:rsidR="006E0CBE">
        <w:tab/>
      </w:r>
      <w:r w:rsidR="006E0CBE">
        <w:tab/>
      </w:r>
      <w:r w:rsidR="006E0CBE">
        <w:tab/>
        <w:t xml:space="preserve">           </w:t>
      </w:r>
      <w:proofErr w:type="spellStart"/>
      <w:r w:rsidR="00360335">
        <w:t>MIttwoch</w:t>
      </w:r>
      <w:proofErr w:type="spellEnd"/>
      <w:r w:rsidR="00360335">
        <w:t>, 16</w:t>
      </w:r>
      <w:r w:rsidR="006E0CBE">
        <w:t>.03.2016     3 fehlende Personen</w:t>
      </w:r>
    </w:p>
    <w:p w:rsidR="00F810B8" w:rsidRPr="008153AB" w:rsidRDefault="00F810B8">
      <w:pPr>
        <w:rPr>
          <w:sz w:val="28"/>
          <w:szCs w:val="28"/>
          <w:u w:val="single"/>
        </w:rPr>
      </w:pPr>
      <w:r w:rsidRPr="008153AB">
        <w:rPr>
          <w:sz w:val="28"/>
          <w:szCs w:val="28"/>
          <w:u w:val="single"/>
        </w:rPr>
        <w:t>Protokoll: Maximen, hypothetischer und kategorischer Imperativ</w:t>
      </w:r>
    </w:p>
    <w:p w:rsidR="00F810B8" w:rsidRDefault="00F810B8"/>
    <w:p w:rsidR="00F810B8" w:rsidRDefault="00E73195" w:rsidP="00F810B8">
      <w:pPr>
        <w:pStyle w:val="Listenabsatz"/>
        <w:numPr>
          <w:ilvl w:val="0"/>
          <w:numId w:val="1"/>
        </w:numPr>
      </w:pPr>
      <w:r>
        <w:t>Film von Sophie und Kant Folge 2</w:t>
      </w:r>
    </w:p>
    <w:p w:rsidR="00E73195" w:rsidRDefault="00E73195" w:rsidP="00E73195">
      <w:pPr>
        <w:pStyle w:val="Listenabsatz"/>
      </w:pPr>
    </w:p>
    <w:p w:rsidR="00E73195" w:rsidRDefault="00685FD8" w:rsidP="00E73195">
      <w:pPr>
        <w:pStyle w:val="Listenabsatz"/>
      </w:pPr>
      <w:hyperlink r:id="rId6" w:history="1">
        <w:r w:rsidR="00E73195" w:rsidRPr="00CB1583">
          <w:rPr>
            <w:rStyle w:val="Hyperlink"/>
          </w:rPr>
          <w:t>https://www.youtube.com/watch?v=9dHghqKj8GE&amp;list=PLpg4I0vBcZCunV7vaLzoZ-rfl7LlCCffi&amp;index=2</w:t>
        </w:r>
      </w:hyperlink>
    </w:p>
    <w:p w:rsidR="00E73195" w:rsidRDefault="00E73195" w:rsidP="00E73195">
      <w:pPr>
        <w:pStyle w:val="Listenabsatz"/>
      </w:pPr>
    </w:p>
    <w:p w:rsidR="00E73195" w:rsidRDefault="00E73195" w:rsidP="00E73195">
      <w:pPr>
        <w:pStyle w:val="Listenabsatz"/>
      </w:pPr>
    </w:p>
    <w:p w:rsidR="00E73195" w:rsidRDefault="00E73195" w:rsidP="00E73195">
      <w:pPr>
        <w:pStyle w:val="Listenabsatz"/>
        <w:numPr>
          <w:ilvl w:val="0"/>
          <w:numId w:val="1"/>
        </w:numPr>
      </w:pPr>
      <w:r>
        <w:t>AB Kant Interview zum kategorischen Imperativ</w:t>
      </w:r>
    </w:p>
    <w:p w:rsidR="00E73195" w:rsidRDefault="00E73195" w:rsidP="00E73195">
      <w:r>
        <w:t xml:space="preserve">Zuerst lasen wir das Interview gemeinsam durch. Danach definierten wir die </w:t>
      </w:r>
      <w:r w:rsidRPr="00753AE5">
        <w:rPr>
          <w:b/>
        </w:rPr>
        <w:t>Maxime als subjektives Prinzip des Wollens (Regel)</w:t>
      </w:r>
      <w:r>
        <w:t xml:space="preserve"> und spalteten den Begriff der Imperative in die Gruppe des hypothetischen und des kategorischen  Imperatives, welche wir </w:t>
      </w:r>
      <w:r w:rsidR="00753AE5">
        <w:t xml:space="preserve">definierten und </w:t>
      </w:r>
      <w:r>
        <w:t>ver</w:t>
      </w:r>
      <w:r w:rsidR="00753AE5">
        <w:t>glichen.</w:t>
      </w:r>
      <w:r>
        <w:t xml:space="preserve"> </w:t>
      </w:r>
    </w:p>
    <w:p w:rsidR="00753AE5" w:rsidRPr="00753AE5" w:rsidRDefault="008153AB" w:rsidP="00E73195">
      <w:pPr>
        <w:rPr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DD8FD" wp14:editId="6BBA5C1E">
                <wp:simplePos x="0" y="0"/>
                <wp:positionH relativeFrom="column">
                  <wp:posOffset>1338580</wp:posOffset>
                </wp:positionH>
                <wp:positionV relativeFrom="paragraph">
                  <wp:posOffset>135255</wp:posOffset>
                </wp:positionV>
                <wp:extent cx="742950" cy="133350"/>
                <wp:effectExtent l="38100" t="0" r="19050" b="9525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05.4pt;margin-top:10.65pt;width:58.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FF8E5" wp14:editId="6BDC4487">
                <wp:simplePos x="0" y="0"/>
                <wp:positionH relativeFrom="column">
                  <wp:posOffset>2976880</wp:posOffset>
                </wp:positionH>
                <wp:positionV relativeFrom="paragraph">
                  <wp:posOffset>135255</wp:posOffset>
                </wp:positionV>
                <wp:extent cx="762000" cy="133350"/>
                <wp:effectExtent l="0" t="0" r="76200" b="952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" o:spid="_x0000_s1026" type="#_x0000_t32" style="position:absolute;margin-left:234.4pt;margin-top:10.65pt;width:60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" strokecolor="black [3040]">
                <v:stroke endarrow="open"/>
              </v:shape>
            </w:pict>
          </mc:Fallback>
        </mc:AlternateContent>
      </w:r>
      <w:r w:rsidR="00753AE5">
        <w:tab/>
      </w:r>
      <w:r w:rsidR="00753AE5">
        <w:tab/>
      </w:r>
      <w:r w:rsidR="00753AE5">
        <w:tab/>
      </w:r>
      <w:r w:rsidR="00753AE5">
        <w:tab/>
      </w:r>
      <w:r w:rsidR="00753AE5">
        <w:tab/>
      </w:r>
      <w:r w:rsidR="00753AE5" w:rsidRPr="00753AE5">
        <w:rPr>
          <w:u w:val="single"/>
        </w:rPr>
        <w:t>Imperative</w:t>
      </w:r>
    </w:p>
    <w:p w:rsidR="00753AE5" w:rsidRDefault="00685FD8" w:rsidP="00E7319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22024" wp14:editId="39D7DF84">
                <wp:simplePos x="0" y="0"/>
                <wp:positionH relativeFrom="column">
                  <wp:posOffset>1214755</wp:posOffset>
                </wp:positionH>
                <wp:positionV relativeFrom="paragraph">
                  <wp:posOffset>219710</wp:posOffset>
                </wp:positionV>
                <wp:extent cx="342900" cy="295275"/>
                <wp:effectExtent l="0" t="0" r="76200" b="4762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95.65pt;margin-top:17.3pt;width:2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 w:rsidR="008153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85D6D" wp14:editId="3284DDEA">
                <wp:simplePos x="0" y="0"/>
                <wp:positionH relativeFrom="column">
                  <wp:posOffset>4405630</wp:posOffset>
                </wp:positionH>
                <wp:positionV relativeFrom="paragraph">
                  <wp:posOffset>221615</wp:posOffset>
                </wp:positionV>
                <wp:extent cx="0" cy="342900"/>
                <wp:effectExtent l="95250" t="0" r="95250" b="571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" o:spid="_x0000_s1026" type="#_x0000_t32" style="position:absolute;margin-left:346.9pt;margin-top:17.45pt;width:0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  <w:r w:rsidR="008153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221615</wp:posOffset>
                </wp:positionV>
                <wp:extent cx="219075" cy="342900"/>
                <wp:effectExtent l="38100" t="0" r="28575" b="571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" o:spid="_x0000_s1026" type="#_x0000_t32" style="position:absolute;margin-left:33.4pt;margin-top:17.45pt;width:17.25pt;height:2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" strokecolor="black [3040]">
                <v:stroke endarrow="open"/>
              </v:shape>
            </w:pict>
          </mc:Fallback>
        </mc:AlternateContent>
      </w:r>
      <w:r w:rsidR="00753AE5">
        <w:tab/>
      </w:r>
      <w:r>
        <w:t xml:space="preserve">     </w:t>
      </w:r>
      <w:r w:rsidR="008153AB">
        <w:t>h</w:t>
      </w:r>
      <w:r w:rsidR="00753AE5">
        <w:t>ypothetisch</w:t>
      </w:r>
      <w:r w:rsidR="00753AE5">
        <w:tab/>
      </w:r>
      <w:r w:rsidR="00753AE5">
        <w:tab/>
      </w:r>
      <w:r w:rsidR="00753AE5">
        <w:tab/>
      </w:r>
      <w:bookmarkStart w:id="0" w:name="_GoBack"/>
      <w:bookmarkEnd w:id="0"/>
      <w:r w:rsidR="00753AE5">
        <w:tab/>
      </w:r>
      <w:r w:rsidR="00753AE5">
        <w:tab/>
      </w:r>
      <w:r w:rsidR="00753AE5">
        <w:tab/>
      </w:r>
      <w:r w:rsidR="00753AE5">
        <w:tab/>
        <w:t>kategorisch</w:t>
      </w:r>
    </w:p>
    <w:p w:rsidR="00753AE5" w:rsidRDefault="00753AE5" w:rsidP="00E73195"/>
    <w:p w:rsidR="00753AE5" w:rsidRDefault="00753AE5" w:rsidP="00E73195">
      <w:r>
        <w:t>Regeln der Klugheit</w:t>
      </w:r>
      <w:r>
        <w:tab/>
      </w:r>
      <w:r w:rsidR="00685FD8">
        <w:t xml:space="preserve">     </w:t>
      </w:r>
      <w:r>
        <w:t>Regeln der</w:t>
      </w:r>
      <w:r>
        <w:tab/>
      </w:r>
      <w:r>
        <w:tab/>
        <w:t>= Handle so, dass deine Maximen allgemeines Gesetz  (pragmatisch)</w:t>
      </w:r>
      <w:r>
        <w:tab/>
      </w:r>
      <w:r>
        <w:tab/>
      </w:r>
      <w:r w:rsidR="00685FD8">
        <w:t xml:space="preserve">     </w:t>
      </w:r>
      <w:r>
        <w:t>Geschicklichkeit</w:t>
      </w:r>
      <w:r>
        <w:tab/>
        <w:t>werden könnten.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5FD8">
        <w:t xml:space="preserve">     </w:t>
      </w:r>
      <w:r>
        <w:t>(technisch)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5FD8">
        <w:t xml:space="preserve">     </w:t>
      </w:r>
      <w:r>
        <w:tab/>
      </w:r>
      <w:r w:rsidR="00685FD8">
        <w:t xml:space="preserve">  wenn ich glücklich sein </w:t>
      </w:r>
      <w:r w:rsidR="00685FD8">
        <w:tab/>
        <w:t xml:space="preserve">     </w:t>
      </w:r>
      <w:r>
        <w:t>Wenn ich x will,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5FD8">
        <w:t xml:space="preserve">              will, ist es ratsam y zu</w:t>
      </w:r>
      <w:r w:rsidR="00685FD8">
        <w:tab/>
        <w:t xml:space="preserve">     </w:t>
      </w:r>
      <w:r>
        <w:t>muss ich y tun</w:t>
      </w:r>
      <w:r w:rsidR="00685FD8">
        <w:tab/>
      </w:r>
      <w:r w:rsidR="00685FD8">
        <w:tab/>
      </w:r>
      <w:r w:rsidR="00685FD8">
        <w:tab/>
      </w:r>
      <w:r w:rsidR="00685FD8">
        <w:tab/>
      </w:r>
      <w:r w:rsidR="00685FD8">
        <w:tab/>
      </w:r>
      <w:r w:rsidR="00685FD8">
        <w:tab/>
        <w:t xml:space="preserve">            machen</w:t>
      </w:r>
    </w:p>
    <w:p w:rsidR="00753AE5" w:rsidRDefault="00753AE5" w:rsidP="00753AE5">
      <w:pPr>
        <w:pStyle w:val="Listenabsatz"/>
        <w:numPr>
          <w:ilvl w:val="0"/>
          <w:numId w:val="4"/>
        </w:numPr>
      </w:pPr>
      <w:r>
        <w:t>Nicht allgemeingültig</w:t>
      </w:r>
      <w:r>
        <w:tab/>
      </w:r>
      <w:r>
        <w:tab/>
      </w:r>
      <w:r>
        <w:tab/>
      </w:r>
      <w:r>
        <w:tab/>
        <w:t>-      allgemeingültig</w:t>
      </w:r>
      <w:r>
        <w:tab/>
      </w:r>
      <w:r>
        <w:tab/>
      </w:r>
      <w:r>
        <w:tab/>
      </w:r>
    </w:p>
    <w:p w:rsidR="00753AE5" w:rsidRDefault="00753AE5" w:rsidP="00753AE5">
      <w:pPr>
        <w:pStyle w:val="Listenabsatz"/>
        <w:numPr>
          <w:ilvl w:val="0"/>
          <w:numId w:val="4"/>
        </w:numPr>
      </w:pPr>
      <w:r>
        <w:t xml:space="preserve">Bezieht Folgen mit ein </w:t>
      </w:r>
      <w:r>
        <w:tab/>
      </w:r>
      <w:r>
        <w:tab/>
      </w:r>
      <w:r>
        <w:tab/>
      </w:r>
      <w:r>
        <w:tab/>
        <w:t xml:space="preserve">-      komplettes ignorieren von Folgen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(guter Wille zählt)</w:t>
      </w:r>
    </w:p>
    <w:p w:rsidR="00753AE5" w:rsidRDefault="00753AE5" w:rsidP="00753AE5">
      <w:pPr>
        <w:pStyle w:val="Listenabsatz"/>
        <w:numPr>
          <w:ilvl w:val="0"/>
          <w:numId w:val="4"/>
        </w:numPr>
      </w:pPr>
      <w:r>
        <w:t>An Bedingung geknüpft</w:t>
      </w:r>
      <w:r>
        <w:tab/>
      </w:r>
      <w:r>
        <w:tab/>
      </w:r>
      <w:r>
        <w:tab/>
      </w:r>
      <w:r>
        <w:tab/>
        <w:t>-      nicht an Bedingung geknüpft</w:t>
      </w:r>
    </w:p>
    <w:p w:rsidR="00753AE5" w:rsidRDefault="00753AE5" w:rsidP="00753AE5"/>
    <w:p w:rsidR="00753AE5" w:rsidRDefault="00753AE5" w:rsidP="00753AE5"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 w:rsidRPr="00753AE5">
        <w:rPr>
          <w:u w:val="single"/>
        </w:rPr>
        <w:t>Verallgemeinerungstest:</w:t>
      </w:r>
      <w:r>
        <w:rPr>
          <w:u w:val="single"/>
        </w:rPr>
        <w:t xml:space="preserve">   </w:t>
      </w:r>
    </w:p>
    <w:p w:rsidR="00753AE5" w:rsidRDefault="00753AE5" w:rsidP="00753AE5">
      <w:pPr>
        <w:pStyle w:val="Listenabsatz"/>
        <w:numPr>
          <w:ilvl w:val="0"/>
          <w:numId w:val="5"/>
        </w:numPr>
      </w:pPr>
      <w:r>
        <w:t xml:space="preserve">Maxime: </w:t>
      </w:r>
      <w:r w:rsidR="00B82134">
        <w:t xml:space="preserve">Maxime </w:t>
      </w:r>
      <w:r w:rsidR="00B82134" w:rsidRPr="006E0CBE">
        <w:rPr>
          <w:b/>
        </w:rPr>
        <w:t>meines</w:t>
      </w:r>
      <w:r w:rsidR="00B82134">
        <w:t xml:space="preserve"> Handelns in der Situation (Ich)</w:t>
      </w:r>
    </w:p>
    <w:p w:rsidR="00B82134" w:rsidRDefault="00B82134" w:rsidP="00753AE5">
      <w:pPr>
        <w:pStyle w:val="Listenabsatz"/>
        <w:numPr>
          <w:ilvl w:val="0"/>
          <w:numId w:val="5"/>
        </w:numPr>
      </w:pPr>
      <w:r>
        <w:t xml:space="preserve">Verallgemeinerung: als </w:t>
      </w:r>
      <w:r w:rsidRPr="006E0CBE">
        <w:rPr>
          <w:b/>
        </w:rPr>
        <w:t>allgemeines Gesetz</w:t>
      </w:r>
      <w:r>
        <w:t xml:space="preserve"> formulieren (jeder)</w:t>
      </w:r>
    </w:p>
    <w:p w:rsidR="00B82134" w:rsidRDefault="00B82134" w:rsidP="00753AE5">
      <w:pPr>
        <w:pStyle w:val="Listenabsatz"/>
        <w:numPr>
          <w:ilvl w:val="0"/>
          <w:numId w:val="5"/>
        </w:numPr>
      </w:pPr>
      <w:r>
        <w:t xml:space="preserve">Kann ich das </w:t>
      </w:r>
      <w:r w:rsidRPr="006E0CBE">
        <w:rPr>
          <w:b/>
        </w:rPr>
        <w:t>widerspruchsfrei</w:t>
      </w:r>
      <w:r>
        <w:t xml:space="preserve"> denken </w:t>
      </w:r>
      <w:r w:rsidRPr="00B82134">
        <w:rPr>
          <w:u w:val="single"/>
        </w:rPr>
        <w:t>und</w:t>
      </w:r>
      <w:r>
        <w:t xml:space="preserve"> wollen?</w:t>
      </w:r>
    </w:p>
    <w:p w:rsidR="008153AB" w:rsidRDefault="008153AB" w:rsidP="00B82134"/>
    <w:p w:rsidR="008153AB" w:rsidRDefault="008153AB" w:rsidP="00B82134"/>
    <w:p w:rsidR="00B82134" w:rsidRPr="006E0CBE" w:rsidRDefault="00B82134" w:rsidP="00B82134">
      <w:pPr>
        <w:rPr>
          <w:u w:val="single"/>
        </w:rPr>
      </w:pPr>
      <w:r w:rsidRPr="006E0CBE">
        <w:rPr>
          <w:u w:val="single"/>
        </w:rPr>
        <w:t>Bsp. Verallgemeinerungstest:</w:t>
      </w:r>
    </w:p>
    <w:p w:rsidR="00B82134" w:rsidRDefault="00B82134" w:rsidP="00B82134">
      <w:r>
        <w:t>Fall</w:t>
      </w:r>
      <w:r w:rsidR="00E5701E">
        <w:t xml:space="preserve">: </w:t>
      </w:r>
      <w:r w:rsidR="00E5701E">
        <w:tab/>
        <w:t>I</w:t>
      </w:r>
      <w:r>
        <w:t>ch muss mir aus Not viel Geld leihen</w:t>
      </w:r>
      <w:r w:rsidR="00E5701E">
        <w:t>, weiß jedoch dass ich es nicht zurückzahlen kann. Dass mir jemand jedoch etwas leiht gebe ich ein falsches Versprechen bis zu einem bestimmten Termin zu zahlen.</w:t>
      </w:r>
    </w:p>
    <w:p w:rsidR="00B82134" w:rsidRDefault="00E5701E" w:rsidP="00B82134">
      <w:pPr>
        <w:pStyle w:val="Listenabsatz"/>
        <w:numPr>
          <w:ilvl w:val="0"/>
          <w:numId w:val="6"/>
        </w:numPr>
      </w:pPr>
      <w:r>
        <w:t>Ich leihe mir immer in Geldnot Geld gegen das Versprechen es zurückzuzahlen, obwohl ich weiß, dass dies niemals geschehen wird</w:t>
      </w:r>
    </w:p>
    <w:p w:rsidR="00E5701E" w:rsidRDefault="00E5701E" w:rsidP="00B82134">
      <w:pPr>
        <w:pStyle w:val="Listenabsatz"/>
        <w:numPr>
          <w:ilvl w:val="0"/>
          <w:numId w:val="6"/>
        </w:numPr>
      </w:pPr>
      <w:r>
        <w:t>Immer wenn Menschen in Geldnot sind, sollen sie sich gegen ein falsches Versprechen Geld leihen (Gesetz)</w:t>
      </w:r>
    </w:p>
    <w:p w:rsidR="00E5701E" w:rsidRDefault="00E5701E" w:rsidP="00E5701E">
      <w:pPr>
        <w:pStyle w:val="Listenabsatz"/>
        <w:numPr>
          <w:ilvl w:val="0"/>
          <w:numId w:val="6"/>
        </w:numPr>
      </w:pPr>
      <w:r>
        <w:t xml:space="preserve">Denken: </w:t>
      </w:r>
      <w:r>
        <w:tab/>
        <w:t xml:space="preserve">nein, ein Versprechen ist per Definition eine Selbstverpflichtung und dieses </w:t>
      </w:r>
      <w:r>
        <w:tab/>
      </w:r>
      <w:r>
        <w:tab/>
        <w:t xml:space="preserve">allgemeine Gesetz enthält sowohl die Verpflichtung , als auch die Aufhebung Wollen: </w:t>
      </w:r>
      <w:r>
        <w:tab/>
        <w:t>nein</w:t>
      </w:r>
    </w:p>
    <w:p w:rsidR="00E5701E" w:rsidRDefault="00E5701E" w:rsidP="00E5701E">
      <w:r>
        <w:t>Hier kann man das Gesetz weder denken noch wollen, aber auch wenn es</w:t>
      </w:r>
      <w:r w:rsidR="008153AB">
        <w:t xml:space="preserve"> bei einem anderen Beispiel</w:t>
      </w:r>
      <w:r>
        <w:t xml:space="preserve"> </w:t>
      </w:r>
      <w:r w:rsidR="00B308A2">
        <w:t xml:space="preserve"> zu denken </w:t>
      </w:r>
      <w:r>
        <w:t>möglich wäre, die Vernunft jedoch dagegen spricht, sollte man es nicht tun.</w:t>
      </w:r>
    </w:p>
    <w:p w:rsidR="006E0CBE" w:rsidRDefault="006E0CBE" w:rsidP="00E5701E"/>
    <w:p w:rsidR="006E0CBE" w:rsidRDefault="006E0CBE" w:rsidP="00E5701E">
      <w:r>
        <w:t xml:space="preserve">Der kategorische Imperativ wurde von Kant mehrmals definiert, beispielsweise auch mit der </w:t>
      </w:r>
      <w:r w:rsidRPr="006E0CBE">
        <w:rPr>
          <w:b/>
        </w:rPr>
        <w:t>Menschheits-Zweck-Formel:</w:t>
      </w:r>
      <w:r>
        <w:rPr>
          <w:b/>
        </w:rPr>
        <w:t xml:space="preserve"> </w:t>
      </w:r>
      <w:r w:rsidR="00B308A2">
        <w:rPr>
          <w:b/>
        </w:rPr>
        <w:tab/>
      </w:r>
      <w:r w:rsidR="00B308A2">
        <w:rPr>
          <w:b/>
        </w:rPr>
        <w:tab/>
      </w:r>
      <w:r w:rsidR="00B308A2">
        <w:rPr>
          <w:b/>
        </w:rPr>
        <w:tab/>
      </w:r>
      <w:r w:rsidR="00B308A2">
        <w:rPr>
          <w:b/>
        </w:rPr>
        <w:tab/>
      </w:r>
      <w:r w:rsidR="00B308A2">
        <w:rPr>
          <w:b/>
        </w:rPr>
        <w:tab/>
      </w:r>
      <w:r w:rsidR="00B308A2">
        <w:rPr>
          <w:b/>
        </w:rPr>
        <w:tab/>
      </w:r>
      <w:r w:rsidR="00B308A2">
        <w:rPr>
          <w:b/>
        </w:rPr>
        <w:tab/>
      </w:r>
      <w:r w:rsidR="00B308A2">
        <w:rPr>
          <w:b/>
        </w:rPr>
        <w:tab/>
        <w:t xml:space="preserve">             </w:t>
      </w:r>
      <w:r w:rsidR="00B308A2" w:rsidRPr="00B308A2">
        <w:t>„Han</w:t>
      </w:r>
      <w:r w:rsidR="00B308A2">
        <w:t>dle so, dass du die Menschheit, sowohl in deiner Person, als in der Person eines jeden anderen, jederzeit zugleich als Zweck, niemals bloß als Mittel einsetzt.“</w:t>
      </w:r>
    </w:p>
    <w:p w:rsidR="006E0CBE" w:rsidRPr="006E0CBE" w:rsidRDefault="006E0CBE" w:rsidP="006E0CBE">
      <w:r>
        <w:t>→</w:t>
      </w:r>
      <w:r>
        <w:tab/>
      </w:r>
      <w:r w:rsidR="00B308A2">
        <w:t xml:space="preserve">Der </w:t>
      </w:r>
      <w:r w:rsidR="00B308A2" w:rsidRPr="00C40C0E">
        <w:rPr>
          <w:b/>
        </w:rPr>
        <w:t>Mensch</w:t>
      </w:r>
      <w:r w:rsidR="00B308A2">
        <w:t xml:space="preserve">, der Zwecke setzt ist </w:t>
      </w:r>
      <w:r w:rsidR="00B308A2" w:rsidRPr="00C40C0E">
        <w:rPr>
          <w:b/>
        </w:rPr>
        <w:t>sich selbst Zweck</w:t>
      </w:r>
      <w:r w:rsidR="00B308A2">
        <w:t xml:space="preserve"> und damit für alle Menschen gültig. </w:t>
      </w:r>
      <w:r w:rsidR="00B308A2">
        <w:tab/>
        <w:t xml:space="preserve">Wenn ich einen Menschen nur als Mittel einsetze, entfremde ich ihn vom Zweck seines </w:t>
      </w:r>
      <w:r w:rsidR="00B308A2">
        <w:tab/>
        <w:t>Willens, dass auch er entscheidet</w:t>
      </w:r>
      <w:r w:rsidR="00C40C0E">
        <w:t>.</w:t>
      </w:r>
      <w:r w:rsidR="00C40C0E">
        <w:tab/>
      </w:r>
      <w:r w:rsidR="00C40C0E">
        <w:tab/>
      </w:r>
      <w:r w:rsidR="00C40C0E">
        <w:tab/>
      </w:r>
      <w:r w:rsidR="00C40C0E">
        <w:tab/>
      </w:r>
      <w:r w:rsidR="00C40C0E">
        <w:tab/>
      </w:r>
      <w:r w:rsidR="00C40C0E">
        <w:tab/>
      </w:r>
      <w:r w:rsidR="00C40C0E">
        <w:tab/>
      </w:r>
      <w:r w:rsidR="00C40C0E">
        <w:tab/>
        <w:t xml:space="preserve">In dieser </w:t>
      </w:r>
      <w:r w:rsidR="00C40C0E" w:rsidRPr="00C40C0E">
        <w:rPr>
          <w:b/>
        </w:rPr>
        <w:t>Selbstbestimmung</w:t>
      </w:r>
      <w:r w:rsidR="00C40C0E">
        <w:t xml:space="preserve"> liegt die </w:t>
      </w:r>
      <w:r w:rsidR="00C40C0E" w:rsidRPr="00C40C0E">
        <w:rPr>
          <w:b/>
        </w:rPr>
        <w:t>Würde</w:t>
      </w:r>
      <w:r w:rsidR="00C40C0E">
        <w:t xml:space="preserve"> des Menschen, die es zu </w:t>
      </w:r>
      <w:r w:rsidR="00C40C0E" w:rsidRPr="00C40C0E">
        <w:rPr>
          <w:b/>
        </w:rPr>
        <w:t>respektieren</w:t>
      </w:r>
      <w:r w:rsidR="00C40C0E">
        <w:t xml:space="preserve"> gilt</w:t>
      </w:r>
    </w:p>
    <w:p w:rsidR="00B82134" w:rsidRDefault="00B82134" w:rsidP="00B82134"/>
    <w:p w:rsidR="008153AB" w:rsidRDefault="008153AB" w:rsidP="008153AB">
      <w:pPr>
        <w:pStyle w:val="Listenabsatz"/>
        <w:numPr>
          <w:ilvl w:val="0"/>
          <w:numId w:val="1"/>
        </w:numPr>
      </w:pPr>
      <w:r>
        <w:t>Film von Sophie und Kant Folge 3</w:t>
      </w:r>
      <w:r>
        <w:tab/>
      </w:r>
      <w:r>
        <w:tab/>
      </w:r>
      <w:r>
        <w:tab/>
      </w:r>
    </w:p>
    <w:p w:rsidR="008153AB" w:rsidRDefault="008153AB" w:rsidP="008153AB">
      <w:pPr>
        <w:pStyle w:val="Listenabsatz"/>
      </w:pPr>
    </w:p>
    <w:p w:rsidR="008153AB" w:rsidRDefault="00685FD8" w:rsidP="008153AB">
      <w:pPr>
        <w:pStyle w:val="Listenabsatz"/>
      </w:pPr>
      <w:hyperlink r:id="rId7" w:history="1">
        <w:r w:rsidR="008153AB" w:rsidRPr="00CB1583">
          <w:rPr>
            <w:rStyle w:val="Hyperlink"/>
          </w:rPr>
          <w:t>https://www.youtube.com/watch?v=wyPEEs4wRSc&amp;list=PLpg4I0vBcZCunV7vaLzoZ-rfl7LlCCffi&amp;index=3</w:t>
        </w:r>
      </w:hyperlink>
    </w:p>
    <w:p w:rsidR="008153AB" w:rsidRDefault="008153AB" w:rsidP="008153AB">
      <w:pPr>
        <w:pStyle w:val="Listenabsatz"/>
      </w:pPr>
    </w:p>
    <w:p w:rsidR="008153AB" w:rsidRDefault="008153AB" w:rsidP="008153AB">
      <w:pPr>
        <w:pStyle w:val="Listenabsatz"/>
      </w:pPr>
      <w:r w:rsidRPr="00C40C0E">
        <w:rPr>
          <w:b/>
        </w:rPr>
        <w:t>Pflicht = Handlung aus Achtung vor dem Gesetz</w:t>
      </w:r>
      <w:r>
        <w:t xml:space="preserve"> (-&gt; kategorischer Imperativ)</w:t>
      </w:r>
    </w:p>
    <w:p w:rsidR="008153AB" w:rsidRDefault="008153AB" w:rsidP="008153AB">
      <w:pPr>
        <w:pStyle w:val="Listenabsatz"/>
      </w:pPr>
    </w:p>
    <w:p w:rsidR="008153AB" w:rsidRPr="00753AE5" w:rsidRDefault="008153AB" w:rsidP="008153AB">
      <w:pPr>
        <w:pStyle w:val="Listenabsatz"/>
      </w:pPr>
      <w:r w:rsidRPr="00C40C0E">
        <w:rPr>
          <w:b/>
        </w:rPr>
        <w:t>Feinde</w:t>
      </w:r>
      <w:r>
        <w:t xml:space="preserve"> der Plicht sind </w:t>
      </w:r>
      <w:r>
        <w:tab/>
      </w:r>
      <w:r w:rsidRPr="00C40C0E">
        <w:rPr>
          <w:b/>
        </w:rPr>
        <w:t>- Erfahrung</w:t>
      </w:r>
      <w:r>
        <w:t>, weil sie bei jedem unterschiedlich ist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C40C0E">
        <w:rPr>
          <w:b/>
        </w:rPr>
        <w:t>Neigung, Triebe, Gefühle</w:t>
      </w:r>
    </w:p>
    <w:sectPr w:rsidR="008153AB" w:rsidRPr="00753A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1C2"/>
    <w:multiLevelType w:val="hybridMultilevel"/>
    <w:tmpl w:val="7A9E9DEE"/>
    <w:lvl w:ilvl="0" w:tplc="4C5CFC40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10A6"/>
    <w:multiLevelType w:val="hybridMultilevel"/>
    <w:tmpl w:val="F684E480"/>
    <w:lvl w:ilvl="0" w:tplc="E026B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D3251"/>
    <w:multiLevelType w:val="hybridMultilevel"/>
    <w:tmpl w:val="33743666"/>
    <w:lvl w:ilvl="0" w:tplc="E026BAA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963148"/>
    <w:multiLevelType w:val="hybridMultilevel"/>
    <w:tmpl w:val="2C5E71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87A28"/>
    <w:multiLevelType w:val="hybridMultilevel"/>
    <w:tmpl w:val="0ADE4870"/>
    <w:lvl w:ilvl="0" w:tplc="E026B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066F2"/>
    <w:multiLevelType w:val="hybridMultilevel"/>
    <w:tmpl w:val="47B20A96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47514"/>
    <w:multiLevelType w:val="hybridMultilevel"/>
    <w:tmpl w:val="00C86F82"/>
    <w:lvl w:ilvl="0" w:tplc="DDFEEFC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25" w:hanging="360"/>
      </w:pPr>
    </w:lvl>
    <w:lvl w:ilvl="2" w:tplc="0407001B" w:tentative="1">
      <w:start w:val="1"/>
      <w:numFmt w:val="lowerRoman"/>
      <w:lvlText w:val="%3."/>
      <w:lvlJc w:val="right"/>
      <w:pPr>
        <w:ind w:left="6045" w:hanging="180"/>
      </w:pPr>
    </w:lvl>
    <w:lvl w:ilvl="3" w:tplc="0407000F" w:tentative="1">
      <w:start w:val="1"/>
      <w:numFmt w:val="decimal"/>
      <w:lvlText w:val="%4."/>
      <w:lvlJc w:val="left"/>
      <w:pPr>
        <w:ind w:left="6765" w:hanging="360"/>
      </w:pPr>
    </w:lvl>
    <w:lvl w:ilvl="4" w:tplc="04070019" w:tentative="1">
      <w:start w:val="1"/>
      <w:numFmt w:val="lowerLetter"/>
      <w:lvlText w:val="%5."/>
      <w:lvlJc w:val="left"/>
      <w:pPr>
        <w:ind w:left="7485" w:hanging="360"/>
      </w:pPr>
    </w:lvl>
    <w:lvl w:ilvl="5" w:tplc="0407001B" w:tentative="1">
      <w:start w:val="1"/>
      <w:numFmt w:val="lowerRoman"/>
      <w:lvlText w:val="%6."/>
      <w:lvlJc w:val="right"/>
      <w:pPr>
        <w:ind w:left="8205" w:hanging="180"/>
      </w:pPr>
    </w:lvl>
    <w:lvl w:ilvl="6" w:tplc="0407000F" w:tentative="1">
      <w:start w:val="1"/>
      <w:numFmt w:val="decimal"/>
      <w:lvlText w:val="%7."/>
      <w:lvlJc w:val="left"/>
      <w:pPr>
        <w:ind w:left="8925" w:hanging="360"/>
      </w:pPr>
    </w:lvl>
    <w:lvl w:ilvl="7" w:tplc="04070019" w:tentative="1">
      <w:start w:val="1"/>
      <w:numFmt w:val="lowerLetter"/>
      <w:lvlText w:val="%8."/>
      <w:lvlJc w:val="left"/>
      <w:pPr>
        <w:ind w:left="9645" w:hanging="360"/>
      </w:pPr>
    </w:lvl>
    <w:lvl w:ilvl="8" w:tplc="0407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25"/>
    <w:rsid w:val="00360335"/>
    <w:rsid w:val="00544F25"/>
    <w:rsid w:val="00685FD8"/>
    <w:rsid w:val="006E0CBE"/>
    <w:rsid w:val="00753AE5"/>
    <w:rsid w:val="008153AB"/>
    <w:rsid w:val="00B308A2"/>
    <w:rsid w:val="00B82134"/>
    <w:rsid w:val="00C40C0E"/>
    <w:rsid w:val="00C83A85"/>
    <w:rsid w:val="00E5701E"/>
    <w:rsid w:val="00E73195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10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3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10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yPEEs4wRSc&amp;list=PLpg4I0vBcZCunV7vaLzoZ-rfl7LlCCffi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dHghqKj8GE&amp;list=PLpg4I0vBcZCunV7vaLzoZ-rfl7LlCCffi&amp;index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3</cp:revision>
  <dcterms:created xsi:type="dcterms:W3CDTF">2016-03-16T15:17:00Z</dcterms:created>
  <dcterms:modified xsi:type="dcterms:W3CDTF">2016-03-22T19:32:00Z</dcterms:modified>
</cp:coreProperties>
</file>